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B23A85" w14:textId="6004351D" w:rsidR="00F223B2" w:rsidRDefault="009F70E7">
      <w:pPr>
        <w:jc w:val="center"/>
        <w:rPr>
          <w:rFonts w:ascii="Avenir Book" w:eastAsia="Hiragino Sans GB W3" w:hAnsi="Avenir Book"/>
          <w:b/>
          <w:sz w:val="40"/>
          <w:szCs w:val="40"/>
        </w:rPr>
      </w:pPr>
      <w:bookmarkStart w:id="0" w:name="_GoBack"/>
      <w:bookmarkEnd w:id="0"/>
      <w:r>
        <w:rPr>
          <w:rFonts w:ascii="Avenir Book" w:eastAsia="Hiragino Sans GB W3" w:hAnsi="Avenir Book"/>
          <w:b/>
          <w:noProof/>
          <w:sz w:val="40"/>
          <w:szCs w:val="40"/>
          <w:lang w:eastAsia="en-US"/>
        </w:rPr>
        <w:drawing>
          <wp:inline distT="0" distB="0" distL="0" distR="0" wp14:anchorId="79CC689F" wp14:editId="150AF275">
            <wp:extent cx="698500" cy="1079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BA8A" w14:textId="77777777" w:rsidR="00F223B2" w:rsidRDefault="004009D5">
      <w:pPr>
        <w:jc w:val="center"/>
        <w:rPr>
          <w:rFonts w:eastAsia="Hiragino Sans GB W3" w:cs="Tahoma"/>
          <w:b/>
          <w:sz w:val="40"/>
          <w:szCs w:val="40"/>
          <w:lang w:eastAsia="ko-KR"/>
        </w:rPr>
      </w:pPr>
      <w:r>
        <w:rPr>
          <w:rFonts w:eastAsia="Hiragino Sans GB W3" w:cs="Tahoma"/>
          <w:b/>
          <w:sz w:val="40"/>
          <w:szCs w:val="40"/>
          <w:lang w:eastAsia="ko-KR"/>
        </w:rPr>
        <w:t xml:space="preserve">Proposal Menu </w:t>
      </w:r>
    </w:p>
    <w:p w14:paraId="0AE7D06C" w14:textId="135279E0" w:rsidR="004009D5" w:rsidRPr="004009D5" w:rsidRDefault="004009D5" w:rsidP="00963573">
      <w:pPr>
        <w:jc w:val="center"/>
        <w:rPr>
          <w:rFonts w:eastAsia="Malgun Gothic" w:cs="Tahoma"/>
          <w:sz w:val="24"/>
          <w:szCs w:val="24"/>
          <w:lang w:eastAsia="ko-KR"/>
        </w:rPr>
      </w:pPr>
      <w:r w:rsidRPr="004009D5">
        <w:rPr>
          <w:rFonts w:eastAsia="Malgun Gothic" w:cs="Tahoma"/>
          <w:sz w:val="24"/>
          <w:szCs w:val="24"/>
          <w:lang w:eastAsia="ko-KR"/>
        </w:rPr>
        <w:t>Beverage Deal:</w:t>
      </w:r>
      <w:r>
        <w:rPr>
          <w:rFonts w:eastAsia="Malgun Gothic" w:cs="Tahoma"/>
          <w:sz w:val="24"/>
          <w:szCs w:val="24"/>
          <w:lang w:eastAsia="ko-KR"/>
        </w:rPr>
        <w:t xml:space="preserve"> </w:t>
      </w:r>
      <w:r w:rsidR="00963573">
        <w:rPr>
          <w:rFonts w:eastAsia="Malgun Gothic" w:cs="Tahoma"/>
          <w:sz w:val="24"/>
          <w:szCs w:val="24"/>
          <w:lang w:eastAsia="ko-KR"/>
        </w:rPr>
        <w:t xml:space="preserve">20RMB on </w:t>
      </w:r>
      <w:r>
        <w:rPr>
          <w:rFonts w:eastAsia="Malgun Gothic" w:cs="Tahoma"/>
          <w:sz w:val="24"/>
          <w:szCs w:val="24"/>
          <w:lang w:eastAsia="ko-KR"/>
        </w:rPr>
        <w:t xml:space="preserve">Asahi Draft Beer, </w:t>
      </w:r>
      <w:r w:rsidR="00963573">
        <w:rPr>
          <w:rFonts w:eastAsia="Malgun Gothic" w:cs="Tahoma"/>
          <w:sz w:val="24"/>
          <w:szCs w:val="24"/>
          <w:lang w:eastAsia="ko-KR"/>
        </w:rPr>
        <w:t xml:space="preserve">30RMB on </w:t>
      </w:r>
      <w:r>
        <w:rPr>
          <w:rFonts w:eastAsia="Malgun Gothic" w:cs="Tahoma"/>
          <w:sz w:val="24"/>
          <w:szCs w:val="24"/>
          <w:lang w:eastAsia="ko-KR"/>
        </w:rPr>
        <w:t>House Wine, and Standard Pours,</w:t>
      </w:r>
      <w:r w:rsidR="00963573">
        <w:rPr>
          <w:rFonts w:eastAsia="Malgun Gothic" w:cs="Tahoma"/>
          <w:sz w:val="24"/>
          <w:szCs w:val="24"/>
          <w:lang w:eastAsia="ko-KR"/>
        </w:rPr>
        <w:t xml:space="preserve"> </w:t>
      </w:r>
      <w:r>
        <w:rPr>
          <w:rFonts w:eastAsia="Malgun Gothic" w:cs="Tahoma"/>
          <w:sz w:val="24"/>
          <w:szCs w:val="24"/>
          <w:lang w:eastAsia="ko-KR"/>
        </w:rPr>
        <w:t>FREE French Fries</w:t>
      </w:r>
    </w:p>
    <w:p w14:paraId="7A3388D0" w14:textId="21712856" w:rsidR="00F223B2" w:rsidRDefault="009F70E7">
      <w:pPr>
        <w:jc w:val="center"/>
        <w:rPr>
          <w:rFonts w:eastAsia="Malgun Gothic" w:cs="Tahoma"/>
          <w:sz w:val="24"/>
          <w:szCs w:val="24"/>
          <w:lang w:eastAsia="ko-KR"/>
        </w:rPr>
      </w:pPr>
      <w:r>
        <w:rPr>
          <w:rFonts w:eastAsia="Malgun Gothic" w:cs="Tahoma" w:hint="eastAsia"/>
          <w:sz w:val="24"/>
          <w:szCs w:val="24"/>
          <w:lang w:eastAsia="ko-KR"/>
        </w:rPr>
        <w:t>Dinner April 27</w:t>
      </w:r>
      <w:r>
        <w:rPr>
          <w:rFonts w:eastAsia="Hiragino Sans GB W3" w:cs="Tahoma"/>
          <w:sz w:val="24"/>
          <w:szCs w:val="24"/>
          <w:lang w:eastAsia="ko-KR"/>
        </w:rPr>
        <w:t>,</w:t>
      </w:r>
      <w:r w:rsidR="004009D5">
        <w:rPr>
          <w:rFonts w:eastAsia="Hiragino Sans GB W3" w:cs="Tahoma"/>
          <w:sz w:val="24"/>
          <w:szCs w:val="24"/>
          <w:lang w:eastAsia="ko-KR"/>
        </w:rPr>
        <w:t xml:space="preserve"> 2</w:t>
      </w:r>
      <w:r>
        <w:rPr>
          <w:rFonts w:eastAsia="Hiragino Sans GB W3" w:cs="Tahoma"/>
          <w:sz w:val="24"/>
          <w:szCs w:val="24"/>
        </w:rPr>
        <w:t>016</w:t>
      </w:r>
      <w:r w:rsidR="004009D5">
        <w:rPr>
          <w:rFonts w:eastAsia="Hiragino Sans GB W3" w:cs="Tahoma" w:hint="eastAsia"/>
          <w:sz w:val="24"/>
          <w:szCs w:val="24"/>
          <w:lang w:eastAsia="ko-KR"/>
        </w:rPr>
        <w:t>.</w:t>
      </w:r>
      <w:r w:rsidR="004009D5">
        <w:rPr>
          <w:rFonts w:eastAsia="Hiragino Sans GB W3" w:cs="Tahoma"/>
          <w:sz w:val="24"/>
          <w:szCs w:val="24"/>
          <w:lang w:eastAsia="ko-KR"/>
        </w:rPr>
        <w:t xml:space="preserve"> </w:t>
      </w:r>
      <w:r w:rsidR="004009D5">
        <w:rPr>
          <w:rFonts w:eastAsia="Malgun Gothic" w:cs="Tahoma" w:hint="eastAsia"/>
          <w:sz w:val="24"/>
          <w:szCs w:val="24"/>
          <w:lang w:eastAsia="ko-KR"/>
        </w:rPr>
        <w:t xml:space="preserve"> </w:t>
      </w:r>
    </w:p>
    <w:p w14:paraId="26147BA4" w14:textId="77777777" w:rsidR="00F223B2" w:rsidRDefault="004009D5">
      <w:pPr>
        <w:jc w:val="center"/>
        <w:rPr>
          <w:rFonts w:eastAsia="Hiragino Sans GB W3" w:cs="Tahoma"/>
          <w:sz w:val="24"/>
          <w:szCs w:val="24"/>
          <w:lang w:eastAsia="ko-KR"/>
        </w:rPr>
      </w:pPr>
      <w:r>
        <w:rPr>
          <w:rFonts w:eastAsia="Malgun Gothic" w:cs="Tahoma" w:hint="eastAsia"/>
          <w:sz w:val="24"/>
          <w:szCs w:val="24"/>
          <w:lang w:eastAsia="ko-KR"/>
        </w:rPr>
        <w:t xml:space="preserve">100 </w:t>
      </w:r>
      <w:proofErr w:type="spellStart"/>
      <w:r>
        <w:rPr>
          <w:rFonts w:eastAsia="Hiragino Sans GB W3" w:cs="Tahoma"/>
          <w:sz w:val="24"/>
          <w:szCs w:val="24"/>
          <w:lang w:eastAsia="ko-KR"/>
        </w:rPr>
        <w:t>Pax</w:t>
      </w:r>
      <w:proofErr w:type="spellEnd"/>
      <w:r>
        <w:rPr>
          <w:rFonts w:eastAsia="Hiragino Sans GB W3" w:cs="Tahoma" w:hint="eastAsia"/>
          <w:sz w:val="24"/>
          <w:szCs w:val="24"/>
          <w:lang w:eastAsia="ko-KR"/>
        </w:rPr>
        <w:t xml:space="preserve">, 20% DC </w:t>
      </w:r>
    </w:p>
    <w:p w14:paraId="7AD80197" w14:textId="77777777" w:rsidR="00F223B2" w:rsidRDefault="00F223B2" w:rsidP="009F70E7">
      <w:pPr>
        <w:widowControl w:val="0"/>
        <w:autoSpaceDE w:val="0"/>
        <w:autoSpaceDN w:val="0"/>
        <w:snapToGrid/>
        <w:spacing w:after="0"/>
        <w:rPr>
          <w:rFonts w:eastAsia="Malgun Gothic" w:cs="Tahoma"/>
          <w:sz w:val="24"/>
          <w:szCs w:val="24"/>
          <w:lang w:eastAsia="ko-KR"/>
        </w:rPr>
      </w:pPr>
    </w:p>
    <w:p w14:paraId="711C161B" w14:textId="77777777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Bar Snacks 小吃</w:t>
      </w:r>
    </w:p>
    <w:p w14:paraId="6BDCAF2D" w14:textId="77777777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proofErr w:type="spellStart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Edamame</w:t>
      </w:r>
      <w:proofErr w:type="spellEnd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Hummus </w:t>
      </w:r>
      <w:r>
        <w:rPr>
          <w:rFonts w:ascii="Heiti TC Light" w:eastAsia="Heiti TC Light" w:cs="Tahoma" w:hint="eastAsia"/>
          <w:sz w:val="24"/>
          <w:szCs w:val="24"/>
          <w:lang w:eastAsia="ko-KR"/>
        </w:rPr>
        <w:t xml:space="preserve">wasabi peas, radish, crostini </w:t>
      </w:r>
    </w:p>
    <w:p w14:paraId="6BB6D941" w14:textId="2345A250" w:rsidR="009F70E7" w:rsidRPr="009F70E7" w:rsidRDefault="009F70E7" w:rsidP="00C87961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豆酥 芥末豌豆, 樱桃萝卜, 香脆面包片</w:t>
      </w:r>
      <w:r>
        <w:rPr>
          <w:rFonts w:ascii="Heiti TC Light" w:eastAsia="Heiti TC Light" w:cs="Tahoma"/>
          <w:sz w:val="24"/>
          <w:szCs w:val="24"/>
          <w:lang w:eastAsia="ko-KR"/>
        </w:rPr>
        <w:t xml:space="preserve"> </w:t>
      </w: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45</w:t>
      </w:r>
    </w:p>
    <w:p w14:paraId="23A553D6" w14:textId="77777777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</w:p>
    <w:p w14:paraId="60B979DD" w14:textId="6332D493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General </w:t>
      </w:r>
      <w:proofErr w:type="spellStart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Tso</w:t>
      </w:r>
      <w:proofErr w:type="spellEnd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’s Cauliflower puffed rice, fortune cookie chips, pickled peppers 左将军香脆花菜 泡泡米, 饼干碎, 酸甜椒 </w:t>
      </w:r>
      <w:r>
        <w:rPr>
          <w:rFonts w:ascii="Heiti TC Light" w:eastAsia="Heiti TC Light" w:cs="Tahoma"/>
          <w:sz w:val="24"/>
          <w:szCs w:val="24"/>
          <w:lang w:eastAsia="ko-KR"/>
        </w:rPr>
        <w:t xml:space="preserve"> </w:t>
      </w: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38</w:t>
      </w:r>
    </w:p>
    <w:p w14:paraId="188E0266" w14:textId="77777777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</w:p>
    <w:p w14:paraId="51B318A0" w14:textId="77777777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proofErr w:type="spellStart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Shichimi</w:t>
      </w:r>
      <w:proofErr w:type="spellEnd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Spiced Pork Rinds garlic </w:t>
      </w:r>
      <w:proofErr w:type="gramStart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vinegar dipping</w:t>
      </w:r>
      <w:proofErr w:type="gramEnd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sauce </w:t>
      </w:r>
    </w:p>
    <w:p w14:paraId="4684F8D0" w14:textId="38621010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酥脆猪皮 蒜泥香醋蘸酱 </w:t>
      </w:r>
      <w:r>
        <w:rPr>
          <w:rFonts w:ascii="Heiti TC Light" w:eastAsia="Heiti TC Light" w:cs="Tahoma"/>
          <w:sz w:val="24"/>
          <w:szCs w:val="24"/>
          <w:lang w:eastAsia="ko-KR"/>
        </w:rPr>
        <w:t xml:space="preserve"> </w:t>
      </w: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42</w:t>
      </w:r>
    </w:p>
    <w:p w14:paraId="1AFECBBD" w14:textId="77777777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</w:p>
    <w:p w14:paraId="250F0816" w14:textId="77777777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Golden </w:t>
      </w:r>
      <w:proofErr w:type="spellStart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Baos</w:t>
      </w:r>
      <w:proofErr w:type="spellEnd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braised bacon, sunny quail egg, </w:t>
      </w:r>
      <w:proofErr w:type="gramStart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XO</w:t>
      </w:r>
      <w:proofErr w:type="gramEnd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hollandaise </w:t>
      </w:r>
    </w:p>
    <w:p w14:paraId="764A221E" w14:textId="7C075B09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黄金台式刈包 五花肉, 鹌鹑蛋, XO荷兰酱</w:t>
      </w:r>
      <w:r>
        <w:rPr>
          <w:rFonts w:ascii="Heiti TC Light" w:eastAsia="Heiti TC Light" w:cs="Tahoma"/>
          <w:sz w:val="24"/>
          <w:szCs w:val="24"/>
          <w:lang w:eastAsia="ko-KR"/>
        </w:rPr>
        <w:t xml:space="preserve"> </w:t>
      </w: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52</w:t>
      </w:r>
    </w:p>
    <w:p w14:paraId="3BDACC7B" w14:textId="77777777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</w:p>
    <w:p w14:paraId="1BDCD9D9" w14:textId="77777777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Monkey Wings crushed peanuts, cilantro </w:t>
      </w:r>
    </w:p>
    <w:p w14:paraId="150BE1F2" w14:textId="05C1B23E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超级香脆鸡翅 秘制甜辣酱, 花生碎, 香菜 </w:t>
      </w:r>
      <w:r>
        <w:rPr>
          <w:rFonts w:ascii="Heiti TC Light" w:eastAsia="Heiti TC Light" w:cs="Tahoma"/>
          <w:sz w:val="24"/>
          <w:szCs w:val="24"/>
          <w:lang w:eastAsia="ko-KR"/>
        </w:rPr>
        <w:t xml:space="preserve"> </w:t>
      </w: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48</w:t>
      </w:r>
    </w:p>
    <w:p w14:paraId="4E862127" w14:textId="77777777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</w:p>
    <w:p w14:paraId="3D8FBA2F" w14:textId="77777777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Asian Caesar Slaw sesame crunch, pickled daikon, miso ranch </w:t>
      </w:r>
    </w:p>
    <w:p w14:paraId="1E9F50A9" w14:textId="1B16DB95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卷心菜色拉 芝麻酥, 秘制萝卜, 味增香料奶油酱 </w:t>
      </w:r>
      <w:r>
        <w:rPr>
          <w:rFonts w:ascii="Heiti TC Light" w:eastAsia="Heiti TC Light" w:cs="Tahoma"/>
          <w:sz w:val="24"/>
          <w:szCs w:val="24"/>
          <w:lang w:eastAsia="ko-KR"/>
        </w:rPr>
        <w:t xml:space="preserve"> </w:t>
      </w: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48</w:t>
      </w:r>
    </w:p>
    <w:p w14:paraId="56F2A357" w14:textId="77777777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</w:t>
      </w:r>
    </w:p>
    <w:p w14:paraId="60E63211" w14:textId="4E1B0329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Butter Lettuce Salad fines </w:t>
      </w:r>
      <w:proofErr w:type="spellStart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herbes</w:t>
      </w:r>
      <w:proofErr w:type="spellEnd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, avocado, radish, </w:t>
      </w:r>
      <w:proofErr w:type="spellStart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wafu</w:t>
      </w:r>
      <w:proofErr w:type="spellEnd"/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mignonette 奶油生菜色拉 混合香料, 牛油果, 萝卜, 和风木犀草 </w:t>
      </w:r>
      <w:r>
        <w:rPr>
          <w:rFonts w:ascii="Heiti TC Light" w:eastAsia="Heiti TC Light" w:cs="Tahoma" w:hint="eastAsia"/>
          <w:sz w:val="24"/>
          <w:szCs w:val="24"/>
          <w:lang w:eastAsia="ko-KR"/>
        </w:rPr>
        <w:t>6</w:t>
      </w: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8</w:t>
      </w:r>
    </w:p>
    <w:p w14:paraId="0D36E8C4" w14:textId="77777777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 xml:space="preserve"> </w:t>
      </w:r>
    </w:p>
    <w:p w14:paraId="0AB2C770" w14:textId="0E8C6CE4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eastAsia="Malgun Gothic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 w:hint="eastAsia"/>
          <w:sz w:val="24"/>
          <w:szCs w:val="24"/>
          <w:lang w:eastAsia="ko-KR"/>
        </w:rPr>
        <w:t>Kale Salad grains, broccoli, sunflower seeds, feta, ginger-carrot dressing 羽叶甘蓝色拉 杂粮, 西兰花, 葵花子, 飞达芝士, 生姜胡萝卜汁</w:t>
      </w:r>
      <w:r w:rsidRPr="009F70E7">
        <w:rPr>
          <w:rFonts w:eastAsia="Malgun Gothic" w:cs="Tahoma"/>
          <w:sz w:val="24"/>
          <w:szCs w:val="24"/>
          <w:lang w:eastAsia="ko-KR"/>
        </w:rPr>
        <w:t xml:space="preserve"> 68</w:t>
      </w:r>
    </w:p>
    <w:p w14:paraId="3C3A1775" w14:textId="77777777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eastAsia="Malgun Gothic" w:cs="Tahoma"/>
          <w:sz w:val="24"/>
          <w:szCs w:val="24"/>
          <w:lang w:eastAsia="ko-KR"/>
        </w:rPr>
      </w:pPr>
    </w:p>
    <w:p w14:paraId="1BA2B8ED" w14:textId="4C9D1245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/>
          <w:sz w:val="24"/>
          <w:szCs w:val="24"/>
          <w:lang w:eastAsia="ko-KR"/>
        </w:rPr>
        <w:t xml:space="preserve">ABC </w:t>
      </w:r>
      <w:proofErr w:type="spellStart"/>
      <w:r w:rsidRPr="009F70E7">
        <w:rPr>
          <w:rFonts w:ascii="Heiti TC Light" w:eastAsia="Heiti TC Light" w:cs="Tahoma"/>
          <w:sz w:val="24"/>
          <w:szCs w:val="24"/>
          <w:lang w:eastAsia="ko-KR"/>
        </w:rPr>
        <w:t>Wagyu</w:t>
      </w:r>
      <w:proofErr w:type="spellEnd"/>
      <w:r w:rsidRPr="009F70E7">
        <w:rPr>
          <w:rFonts w:ascii="Heiti TC Light" w:eastAsia="Heiti TC Light" w:cs="Tahoma"/>
          <w:sz w:val="24"/>
          <w:szCs w:val="24"/>
          <w:lang w:eastAsia="ko-KR"/>
        </w:rPr>
        <w:t xml:space="preserve"> Burger </w:t>
      </w:r>
      <w:proofErr w:type="spellStart"/>
      <w:r w:rsidRPr="009F70E7">
        <w:rPr>
          <w:rFonts w:ascii="Heiti TC Light" w:eastAsia="Heiti TC Light" w:cs="Tahoma"/>
          <w:sz w:val="24"/>
          <w:szCs w:val="24"/>
          <w:lang w:eastAsia="ko-KR"/>
        </w:rPr>
        <w:t>kimchi</w:t>
      </w:r>
      <w:proofErr w:type="spellEnd"/>
      <w:r w:rsidRPr="009F70E7">
        <w:rPr>
          <w:rFonts w:ascii="Heiti TC Light" w:eastAsia="Heiti TC Light" w:cs="Tahoma"/>
          <w:sz w:val="24"/>
          <w:szCs w:val="24"/>
          <w:lang w:eastAsia="ko-KR"/>
        </w:rPr>
        <w:t xml:space="preserve"> jam, sunny egg, </w:t>
      </w:r>
      <w:proofErr w:type="spellStart"/>
      <w:r w:rsidRPr="009F70E7">
        <w:rPr>
          <w:rFonts w:ascii="Heiti TC Light" w:eastAsia="Heiti TC Light" w:cs="Tahoma"/>
          <w:sz w:val="24"/>
          <w:szCs w:val="24"/>
          <w:lang w:eastAsia="ko-KR"/>
        </w:rPr>
        <w:t>american</w:t>
      </w:r>
      <w:proofErr w:type="spellEnd"/>
      <w:r w:rsidRPr="009F70E7">
        <w:rPr>
          <w:rFonts w:ascii="Heiti TC Light" w:eastAsia="Heiti TC Light" w:cs="Tahoma"/>
          <w:sz w:val="24"/>
          <w:szCs w:val="24"/>
          <w:lang w:eastAsia="ko-KR"/>
        </w:rPr>
        <w:t xml:space="preserve"> cheese ABC 双层和牛汉堡 泡菜酱, 单面黄, 美式芝士 88</w:t>
      </w:r>
    </w:p>
    <w:p w14:paraId="505073FE" w14:textId="77777777" w:rsid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</w:p>
    <w:p w14:paraId="7139325A" w14:textId="3A4DA8C6" w:rsidR="009F70E7" w:rsidRPr="009F70E7" w:rsidRDefault="009F70E7" w:rsidP="009F70E7">
      <w:pPr>
        <w:widowControl w:val="0"/>
        <w:autoSpaceDE w:val="0"/>
        <w:autoSpaceDN w:val="0"/>
        <w:snapToGrid/>
        <w:spacing w:after="0"/>
        <w:rPr>
          <w:rFonts w:ascii="Heiti TC Light" w:eastAsia="Heiti TC Light" w:cs="Tahoma"/>
          <w:sz w:val="24"/>
          <w:szCs w:val="24"/>
          <w:lang w:eastAsia="ko-KR"/>
        </w:rPr>
      </w:pPr>
      <w:r w:rsidRPr="009F70E7">
        <w:rPr>
          <w:rFonts w:ascii="Heiti TC Light" w:eastAsia="Heiti TC Light" w:cs="Tahoma"/>
          <w:sz w:val="24"/>
          <w:szCs w:val="24"/>
          <w:lang w:eastAsia="ko-KR"/>
        </w:rPr>
        <w:t>Mac and Cheese 芝士焗通心粉 98</w:t>
      </w:r>
    </w:p>
    <w:sectPr w:rsidR="009F70E7" w:rsidRPr="009F70E7" w:rsidSect="009F70E7">
      <w:pgSz w:w="11906" w:h="16838"/>
      <w:pgMar w:top="0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crosoft YaHei">
    <w:altName w:val="ＭＳ 明朝"/>
    <w:charset w:val="86"/>
    <w:family w:val="swiss"/>
    <w:pitch w:val="variable"/>
    <w:sig w:usb0="80000287" w:usb1="28CF3C52" w:usb2="00000016" w:usb3="00000000" w:csb0="0004001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Hiragino Sans GB W3">
    <w:panose1 w:val="020B0300000000000000"/>
    <w:charset w:val="50"/>
    <w:family w:val="auto"/>
    <w:pitch w:val="variable"/>
    <w:sig w:usb0="A00002BF" w:usb1="1ACF7CFA" w:usb2="00000016" w:usb3="00000000" w:csb0="00060007" w:csb1="00000000"/>
  </w:font>
  <w:font w:name="Malgun Gothic">
    <w:charset w:val="81"/>
    <w:family w:val="auto"/>
    <w:pitch w:val="default"/>
    <w:sig w:usb0="900002AF" w:usb1="01D77CFB" w:usb2="00000012" w:usb3="00000000" w:csb0="0008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720"/>
  <w:noPunctuationKerning/>
  <w:characterSpacingControl w:val="doNotCompress"/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B1EE3"/>
    <w:rsid w:val="00130EBE"/>
    <w:rsid w:val="00200445"/>
    <w:rsid w:val="00207609"/>
    <w:rsid w:val="002F4E93"/>
    <w:rsid w:val="00323B43"/>
    <w:rsid w:val="003D37D8"/>
    <w:rsid w:val="004009D5"/>
    <w:rsid w:val="00426133"/>
    <w:rsid w:val="004358AB"/>
    <w:rsid w:val="0047265C"/>
    <w:rsid w:val="0049521C"/>
    <w:rsid w:val="004F4C80"/>
    <w:rsid w:val="005429F5"/>
    <w:rsid w:val="00593B32"/>
    <w:rsid w:val="00650D69"/>
    <w:rsid w:val="006D6426"/>
    <w:rsid w:val="007717FE"/>
    <w:rsid w:val="008B7726"/>
    <w:rsid w:val="0093714E"/>
    <w:rsid w:val="00963573"/>
    <w:rsid w:val="00964D4C"/>
    <w:rsid w:val="009F70E7"/>
    <w:rsid w:val="00A84171"/>
    <w:rsid w:val="00B74B27"/>
    <w:rsid w:val="00B90D52"/>
    <w:rsid w:val="00C02BC9"/>
    <w:rsid w:val="00C41932"/>
    <w:rsid w:val="00C87961"/>
    <w:rsid w:val="00C940F2"/>
    <w:rsid w:val="00D30376"/>
    <w:rsid w:val="00D31D50"/>
    <w:rsid w:val="00D369A5"/>
    <w:rsid w:val="00D61B92"/>
    <w:rsid w:val="00DD7C91"/>
    <w:rsid w:val="00E915C6"/>
    <w:rsid w:val="00EE2927"/>
    <w:rsid w:val="00EF6898"/>
    <w:rsid w:val="00F223B2"/>
    <w:rsid w:val="00F339B5"/>
    <w:rsid w:val="00F637F6"/>
    <w:rsid w:val="00FA1185"/>
    <w:rsid w:val="046503C3"/>
    <w:rsid w:val="06967B89"/>
    <w:rsid w:val="0A4C5107"/>
    <w:rsid w:val="0EE42531"/>
    <w:rsid w:val="1282606E"/>
    <w:rsid w:val="12EA4799"/>
    <w:rsid w:val="137F1409"/>
    <w:rsid w:val="13F75BCF"/>
    <w:rsid w:val="192E24EC"/>
    <w:rsid w:val="19CB2994"/>
    <w:rsid w:val="223A16B9"/>
    <w:rsid w:val="230F1290"/>
    <w:rsid w:val="24F176FC"/>
    <w:rsid w:val="2CD304C8"/>
    <w:rsid w:val="312B28BA"/>
    <w:rsid w:val="34B51B07"/>
    <w:rsid w:val="46D31991"/>
    <w:rsid w:val="48310C7F"/>
    <w:rsid w:val="4C726A94"/>
    <w:rsid w:val="5A636AEE"/>
    <w:rsid w:val="622F3431"/>
    <w:rsid w:val="64DF375F"/>
    <w:rsid w:val="6887648C"/>
    <w:rsid w:val="6BC32966"/>
    <w:rsid w:val="707E4DCA"/>
    <w:rsid w:val="71151F93"/>
    <w:rsid w:val="7289530A"/>
    <w:rsid w:val="730260EC"/>
    <w:rsid w:val="7B2C0E24"/>
    <w:rsid w:val="7C1E31BB"/>
    <w:rsid w:val="7E0206C9"/>
    <w:rsid w:val="7EDC02B0"/>
    <w:rsid w:val="7F26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4103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HTML Acronym" w:semiHidden="0"/>
    <w:lsdException w:name="HTML Cite" w:semiHidden="0"/>
    <w:lsdException w:name="HTML Code" w:semiHidden="0"/>
    <w:lsdException w:name="HTML Definition" w:semiHidden="0"/>
    <w:lsdException w:name="HTML Variable" w:semiHidden="0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/>
    <w:lsdException w:name="Table Grid" w:semiHidden="0" w:uiPriority="59" w:unhideWhenUsed="0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djustRightInd w:val="0"/>
      <w:snapToGrid w:val="0"/>
      <w:spacing w:after="200"/>
    </w:pPr>
    <w:rPr>
      <w:rFonts w:ascii="Tahoma" w:eastAsia="Microsoft YaHei" w:hAnsi="Tahom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pPr>
      <w:spacing w:after="0"/>
    </w:pPr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513"/>
        <w:tab w:val="right" w:pos="9026"/>
      </w:tabs>
      <w:jc w:val="center"/>
    </w:pPr>
    <w:rPr>
      <w:sz w:val="18"/>
      <w:szCs w:val="18"/>
    </w:rPr>
  </w:style>
  <w:style w:type="paragraph" w:styleId="NormalWeb">
    <w:name w:val="Normal (Web)"/>
    <w:basedOn w:val="Normal"/>
    <w:unhideWhenUsed/>
    <w:rPr>
      <w:sz w:val="24"/>
    </w:r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nhideWhenUsed/>
    <w:rPr>
      <w:color w:val="666666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nhideWhenUsed/>
  </w:style>
  <w:style w:type="character" w:styleId="HTMLAcronym">
    <w:name w:val="HTML Acronym"/>
    <w:basedOn w:val="DefaultParagraphFont"/>
    <w:unhideWhenUsed/>
  </w:style>
  <w:style w:type="character" w:styleId="HTMLVariable">
    <w:name w:val="HTML Variable"/>
    <w:basedOn w:val="DefaultParagraphFont"/>
    <w:unhideWhenUsed/>
  </w:style>
  <w:style w:type="character" w:styleId="Hyperlink">
    <w:name w:val="Hyperlink"/>
    <w:basedOn w:val="DefaultParagraphFont"/>
    <w:unhideWhenUsed/>
    <w:rPr>
      <w:color w:val="666666"/>
      <w:u w:val="none"/>
    </w:rPr>
  </w:style>
  <w:style w:type="character" w:styleId="HTMLCode">
    <w:name w:val="HTML Code"/>
    <w:basedOn w:val="DefaultParagraphFont"/>
    <w:unhideWhenUsed/>
    <w:rPr>
      <w:rFonts w:ascii="Courier New" w:hAnsi="Courier New"/>
      <w:sz w:val="20"/>
    </w:rPr>
  </w:style>
  <w:style w:type="character" w:styleId="HTMLCite">
    <w:name w:val="HTML Cite"/>
    <w:basedOn w:val="DefaultParagraphFont"/>
    <w:unhideWhenUsed/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ahoma" w:hAnsi="Tahoma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ahoma" w:hAnsi="Tahoma"/>
      <w:sz w:val="18"/>
      <w:szCs w:val="18"/>
    </w:rPr>
  </w:style>
  <w:style w:type="character" w:customStyle="1" w:styleId="focus">
    <w:name w:val="focus"/>
    <w:basedOn w:val="DefaultParagraphFont"/>
  </w:style>
  <w:style w:type="character" w:customStyle="1" w:styleId="BalloonTextChar">
    <w:name w:val="Balloon Text Char"/>
    <w:basedOn w:val="DefaultParagraphFont"/>
    <w:link w:val="BalloonText"/>
    <w:semiHidden/>
    <w:rPr>
      <w:rFonts w:ascii="Lucida Grande" w:eastAsia="Microsoft YaHe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/>
    <w:lsdException w:name="HTML Acronym" w:semiHidden="0"/>
    <w:lsdException w:name="HTML Cite" w:semiHidden="0"/>
    <w:lsdException w:name="HTML Code" w:semiHidden="0"/>
    <w:lsdException w:name="HTML Definition" w:semiHidden="0"/>
    <w:lsdException w:name="HTML Variable" w:semiHidden="0"/>
    <w:lsdException w:name="Normal Table" w:semiHidden="0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/>
    <w:lsdException w:name="Table Grid" w:semiHidden="0" w:uiPriority="59" w:unhideWhenUsed="0"/>
    <w:lsdException w:name="Note Level 1" w:uiPriority="99"/>
    <w:lsdException w:name="Note Level 2" w:uiPriority="99"/>
    <w:lsdException w:name="Note Level 3" w:uiPriority="99"/>
    <w:lsdException w:name="Note Level 4" w:uiPriority="99"/>
    <w:lsdException w:name="Note Level 5" w:uiPriority="99"/>
    <w:lsdException w:name="Note Level 6" w:uiPriority="99"/>
    <w:lsdException w:name="Note Level 7" w:uiPriority="99"/>
    <w:lsdException w:name="Note Level 8" w:uiPriority="99"/>
    <w:lsdException w:name="Note Level 9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djustRightInd w:val="0"/>
      <w:snapToGrid w:val="0"/>
      <w:spacing w:after="200"/>
    </w:pPr>
    <w:rPr>
      <w:rFonts w:ascii="Tahoma" w:eastAsia="Microsoft YaHei" w:hAnsi="Tahom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pPr>
      <w:spacing w:after="0"/>
    </w:pPr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513"/>
        <w:tab w:val="right" w:pos="9026"/>
      </w:tabs>
      <w:jc w:val="center"/>
    </w:pPr>
    <w:rPr>
      <w:sz w:val="18"/>
      <w:szCs w:val="18"/>
    </w:rPr>
  </w:style>
  <w:style w:type="paragraph" w:styleId="NormalWeb">
    <w:name w:val="Normal (Web)"/>
    <w:basedOn w:val="Normal"/>
    <w:unhideWhenUsed/>
    <w:rPr>
      <w:sz w:val="24"/>
    </w:rPr>
  </w:style>
  <w:style w:type="character" w:styleId="Strong">
    <w:name w:val="Strong"/>
    <w:basedOn w:val="DefaultParagraphFont"/>
    <w:uiPriority w:val="22"/>
    <w:qFormat/>
  </w:style>
  <w:style w:type="character" w:styleId="FollowedHyperlink">
    <w:name w:val="FollowedHyperlink"/>
    <w:basedOn w:val="DefaultParagraphFont"/>
    <w:unhideWhenUsed/>
    <w:rPr>
      <w:color w:val="666666"/>
      <w:u w:val="none"/>
    </w:rPr>
  </w:style>
  <w:style w:type="character" w:styleId="Emphasis">
    <w:name w:val="Emphasis"/>
    <w:basedOn w:val="DefaultParagraphFont"/>
    <w:uiPriority w:val="20"/>
    <w:qFormat/>
  </w:style>
  <w:style w:type="character" w:styleId="HTMLDefinition">
    <w:name w:val="HTML Definition"/>
    <w:basedOn w:val="DefaultParagraphFont"/>
    <w:unhideWhenUsed/>
  </w:style>
  <w:style w:type="character" w:styleId="HTMLAcronym">
    <w:name w:val="HTML Acronym"/>
    <w:basedOn w:val="DefaultParagraphFont"/>
    <w:unhideWhenUsed/>
  </w:style>
  <w:style w:type="character" w:styleId="HTMLVariable">
    <w:name w:val="HTML Variable"/>
    <w:basedOn w:val="DefaultParagraphFont"/>
    <w:unhideWhenUsed/>
  </w:style>
  <w:style w:type="character" w:styleId="Hyperlink">
    <w:name w:val="Hyperlink"/>
    <w:basedOn w:val="DefaultParagraphFont"/>
    <w:unhideWhenUsed/>
    <w:rPr>
      <w:color w:val="666666"/>
      <w:u w:val="none"/>
    </w:rPr>
  </w:style>
  <w:style w:type="character" w:styleId="HTMLCode">
    <w:name w:val="HTML Code"/>
    <w:basedOn w:val="DefaultParagraphFont"/>
    <w:unhideWhenUsed/>
    <w:rPr>
      <w:rFonts w:ascii="Courier New" w:hAnsi="Courier New"/>
      <w:sz w:val="20"/>
    </w:rPr>
  </w:style>
  <w:style w:type="character" w:styleId="HTMLCite">
    <w:name w:val="HTML Cite"/>
    <w:basedOn w:val="DefaultParagraphFont"/>
    <w:unhideWhenUsed/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ahoma" w:hAnsi="Tahoma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ahoma" w:hAnsi="Tahoma"/>
      <w:sz w:val="18"/>
      <w:szCs w:val="18"/>
    </w:rPr>
  </w:style>
  <w:style w:type="character" w:customStyle="1" w:styleId="focus">
    <w:name w:val="focus"/>
    <w:basedOn w:val="DefaultParagraphFont"/>
  </w:style>
  <w:style w:type="character" w:customStyle="1" w:styleId="BalloonTextChar">
    <w:name w:val="Balloon Text Char"/>
    <w:basedOn w:val="DefaultParagraphFont"/>
    <w:link w:val="BalloonText"/>
    <w:semiHidden/>
    <w:rPr>
      <w:rFonts w:ascii="Lucida Grande" w:eastAsia="Microsoft YaHe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849</Characters>
  <Application>Microsoft Macintosh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이기선</dc:creator>
  <cp:lastModifiedBy>Tori Larson</cp:lastModifiedBy>
  <cp:revision>2</cp:revision>
  <cp:lastPrinted>2015-04-16T06:33:00Z</cp:lastPrinted>
  <dcterms:created xsi:type="dcterms:W3CDTF">2016-04-08T10:37:00Z</dcterms:created>
  <dcterms:modified xsi:type="dcterms:W3CDTF">2016-04-08T10:37:00Z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2052-9.1.0.5060</vt:lpwstr>
  </property>
</Properties>
</file>